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аголовок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«Новый старт </w:t>
      </w:r>
      <w:r>
        <w:rPr>
          <w:rFonts w:ascii="Helvetica" w:cs="Arial Unicode MS" w:hAnsi="Arial Unicode MS" w:eastAsia="Arial Unicode MS"/>
          <w:rtl w:val="0"/>
        </w:rPr>
        <w:t>(1+1)</w:t>
      </w:r>
      <w:r>
        <w:rPr>
          <w:rFonts w:ascii="Arial Unicode MS" w:cs="Arial Unicode MS" w:hAnsi="Helvetica" w:eastAsia="Arial Unicode MS" w:hint="default"/>
          <w:rtl w:val="0"/>
        </w:rPr>
        <w:t>»</w:t>
      </w:r>
    </w:p>
    <w:p>
      <w:pPr>
        <w:pStyle w:val="Текстовый блок"/>
        <w:bidi w:val="0"/>
      </w:pPr>
    </w:p>
    <w:p>
      <w:pPr>
        <w:pStyle w:val="Заголовок 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tl w:val="0"/>
          <w:lang w:val="ru-RU"/>
        </w:rPr>
        <w:t>«Забота о не спасенных</w:t>
      </w:r>
      <w:r>
        <w:rPr>
          <w:rFonts w:ascii="Myriad Pro Semibold"/>
          <w:rtl w:val="0"/>
          <w:lang w:val="ru-RU"/>
        </w:rPr>
        <w:t>-4</w:t>
      </w:r>
      <w:r>
        <w:rPr>
          <w:rtl w:val="0"/>
          <w:lang w:val="ru-RU"/>
        </w:rPr>
        <w:t>»</w:t>
      </w:r>
    </w:p>
    <w:p>
      <w:pPr>
        <w:pStyle w:val="Текстовый блок"/>
        <w:jc w:val="center"/>
        <w:rPr>
          <w:b w:val="1"/>
          <w:bCs w:val="1"/>
        </w:rPr>
      </w:pPr>
      <w:r>
        <w:rPr>
          <w:rFonts w:ascii="Helvetica"/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различные тексты</w:t>
      </w:r>
      <w:r>
        <w:rPr>
          <w:rFonts w:ascii="Helvetica"/>
          <w:b w:val="1"/>
          <w:bCs w:val="1"/>
          <w:rtl w:val="0"/>
          <w:lang w:val="ru-RU"/>
        </w:rPr>
        <w:t>)</w:t>
      </w:r>
    </w:p>
    <w:p>
      <w:pPr>
        <w:pStyle w:val="Текстовый блок"/>
        <w:bidi w:val="0"/>
      </w:pPr>
    </w:p>
    <w:p>
      <w:pPr>
        <w:pStyle w:val="Текст обычный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</w:tabs>
      </w:pPr>
    </w:p>
    <w:p>
      <w:pPr>
        <w:pStyle w:val="Заголовок 20"/>
        <w:bidi w:val="0"/>
      </w:pPr>
      <w:r>
        <w:rPr>
          <w:rFonts w:ascii="Myriad Pro Semibold" w:cs="Arial Unicode MS" w:hAnsi="Arial Unicode MS" w:eastAsia="Arial Unicode MS"/>
          <w:rtl w:val="0"/>
        </w:rPr>
        <w:t xml:space="preserve">1. </w:t>
      </w:r>
      <w:r>
        <w:rPr>
          <w:rFonts w:ascii="Arial Unicode MS" w:cs="Arial Unicode MS" w:hAnsi="Myriad Pro Semibold" w:eastAsia="Arial Unicode MS" w:hint="default"/>
          <w:rtl w:val="0"/>
        </w:rPr>
        <w:t>Обновление основы жизни христианина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Мы продолжаем серию проповедей «Новый старт </w:t>
      </w:r>
      <w:r>
        <w:rPr>
          <w:rFonts w:ascii="Helvetica" w:cs="Arial Unicode MS" w:hAnsi="Arial Unicode MS" w:eastAsia="Arial Unicode MS"/>
          <w:rtl w:val="0"/>
          <w:lang w:val="ru-RU"/>
        </w:rPr>
        <w:t>(1+1)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»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Эта серия сосредоточена на том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чтобы помочь нам восстановить и развить основу христианской жизни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Дело в том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что жизнь человека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от года к году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наполняется все большим количеством ответсвенностей и забот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Жизнь человека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а главное его сердце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становиться очень занятым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Свободное время для сердца это редкость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А в «мутной воде» занятости очень легко потерять самые главные основы христианской жизни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>Поэтому мы должны бороться за восстановление и развитие основ христианской жизни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  <w:lang w:val="ru-RU"/>
        </w:rPr>
        <w:t xml:space="preserve"> ***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«Джентельмены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это мяч»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!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«Христиане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это Библия</w:t>
      </w:r>
      <w:r>
        <w:rPr>
          <w:rFonts w:ascii="Helvetica" w:cs="Arial Unicode MS" w:hAnsi="Arial Unicode MS" w:eastAsia="Arial Unicode MS"/>
          <w:rtl w:val="0"/>
          <w:lang w:val="ru-RU"/>
        </w:rPr>
        <w:t>!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» «Христиане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«</w:t>
      </w:r>
      <w:r>
        <w:rPr>
          <w:rFonts w:ascii="Helvetica" w:cs="Arial Unicode MS" w:hAnsi="Arial Unicode MS" w:eastAsia="Arial Unicode MS"/>
          <w:rtl w:val="0"/>
          <w:lang w:val="ru-RU"/>
        </w:rPr>
        <w:t>1+1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» это основа</w:t>
      </w:r>
      <w:r>
        <w:rPr>
          <w:rFonts w:ascii="Helvetica" w:cs="Arial Unicode MS" w:hAnsi="Arial Unicode MS" w:eastAsia="Arial Unicode MS"/>
          <w:rtl w:val="0"/>
          <w:lang w:val="ru-RU"/>
        </w:rPr>
        <w:t>!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»</w:t>
      </w:r>
    </w:p>
    <w:p>
      <w:pPr>
        <w:pStyle w:val="Текст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Сегодня мы продолжим изучать причины для последней «</w:t>
      </w:r>
      <w:r>
        <w:rPr>
          <w:rFonts w:ascii="Helvetica" w:cs="Arial Unicode MS" w:hAnsi="Arial Unicode MS" w:eastAsia="Arial Unicode MS"/>
          <w:rtl w:val="0"/>
        </w:rPr>
        <w:t>1-</w:t>
      </w:r>
      <w:r>
        <w:rPr>
          <w:rFonts w:ascii="Arial Unicode MS" w:cs="Arial Unicode MS" w:hAnsi="Helvetica" w:eastAsia="Arial Unicode MS" w:hint="default"/>
          <w:rtl w:val="0"/>
        </w:rPr>
        <w:t>цы»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причины для того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мы заботились о не спасенных людях и перейдем к тому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чтобы разобраться в том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КАК именно нести Евангелие несчастным людям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"/>
        <w:bidi w:val="0"/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</w:p>
    <w:p>
      <w:pPr>
        <w:pStyle w:val="Заголовок 20"/>
        <w:bidi w:val="0"/>
      </w:pPr>
      <w:r>
        <w:rPr>
          <w:rFonts w:ascii="Myriad Pro Semibold" w:cs="Arial Unicode MS" w:hAnsi="Arial Unicode MS" w:eastAsia="Arial Unicode MS"/>
          <w:rtl w:val="0"/>
        </w:rPr>
        <w:t xml:space="preserve">2. </w:t>
      </w:r>
      <w:r>
        <w:rPr>
          <w:rFonts w:ascii="Arial Unicode MS" w:cs="Arial Unicode MS" w:hAnsi="Myriad Pro Semibold" w:eastAsia="Arial Unicode MS" w:hint="default"/>
          <w:rtl w:val="0"/>
        </w:rPr>
        <w:t>Почему важна забота христиан о не спасенных людях</w:t>
      </w:r>
      <w:r>
        <w:rPr>
          <w:rFonts w:ascii="Myriad Pro Semibold" w:cs="Arial Unicode MS" w:hAnsi="Arial Unicode MS" w:eastAsia="Arial Unicode MS"/>
          <w:rtl w:val="0"/>
        </w:rPr>
        <w:t>?</w:t>
      </w: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Arial Unicode MS" w:cs="Arial Unicode MS" w:hAnsi="Helvetica" w:eastAsia="Arial Unicode MS" w:hint="default"/>
          <w:rtl w:val="0"/>
        </w:rPr>
        <w:t>Посмотрите на отношение Господа к не спасенным грешникам</w:t>
      </w:r>
      <w:r>
        <w:rPr>
          <w:rFonts w:ascii="Helvetica" w:cs="Arial Unicode MS" w:hAnsi="Arial Unicode MS" w:eastAsia="Arial Unicode MS"/>
          <w:rtl w:val="0"/>
        </w:rPr>
        <w:t>!</w:t>
      </w:r>
    </w:p>
    <w:p>
      <w:pPr>
        <w:pStyle w:val="Текст"/>
        <w:bidi w:val="0"/>
      </w:pPr>
    </w:p>
    <w:p>
      <w:pPr>
        <w:pStyle w:val="Текст"/>
        <w:numPr>
          <w:ilvl w:val="0"/>
          <w:numId w:val="3"/>
        </w:numPr>
        <w:tabs>
          <w:tab w:val="num" w:pos="567"/>
          <w:tab w:val="clear" w:pos="0"/>
        </w:tabs>
        <w:ind w:left="567" w:hanging="369"/>
        <w:rPr>
          <w:b w:val="1"/>
          <w:bCs w:val="1"/>
          <w:position w:val="0"/>
        </w:rPr>
      </w:pPr>
      <w:r>
        <w:rPr>
          <w:b w:val="1"/>
          <w:bCs w:val="1"/>
          <w:rtl w:val="0"/>
          <w:lang w:val="ru-RU"/>
        </w:rPr>
        <w:t>Иисус любит людей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Его сердце болит за их спасение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Arial Unicode MS" w:cs="Arial Unicode MS" w:hAnsi="Helvetica" w:eastAsia="Arial Unicode MS" w:hint="default"/>
          <w:rtl w:val="0"/>
        </w:rPr>
        <w:t>Посмотрите на людей</w:t>
      </w:r>
      <w:r>
        <w:rPr>
          <w:rFonts w:ascii="Helvetica" w:cs="Arial Unicode MS" w:hAnsi="Arial Unicode MS" w:eastAsia="Arial Unicode MS"/>
          <w:rtl w:val="0"/>
        </w:rPr>
        <w:t>!</w:t>
      </w:r>
    </w:p>
    <w:p>
      <w:pPr>
        <w:pStyle w:val="Текст"/>
        <w:bidi w:val="0"/>
      </w:pPr>
    </w:p>
    <w:p>
      <w:pPr>
        <w:pStyle w:val="Текст"/>
        <w:numPr>
          <w:ilvl w:val="0"/>
          <w:numId w:val="3"/>
        </w:numPr>
        <w:tabs>
          <w:tab w:val="num" w:pos="567"/>
          <w:tab w:val="clear" w:pos="0"/>
        </w:tabs>
        <w:ind w:left="567" w:hanging="369"/>
        <w:rPr>
          <w:b w:val="1"/>
          <w:bCs w:val="1"/>
          <w:position w:val="0"/>
        </w:rPr>
      </w:pPr>
      <w:r>
        <w:rPr>
          <w:b w:val="1"/>
          <w:bCs w:val="1"/>
          <w:rtl w:val="0"/>
          <w:lang w:val="ru-RU"/>
        </w:rPr>
        <w:t>Многие сердца готовы слышать истину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так как Бог действует в их сердцах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numPr>
          <w:ilvl w:val="0"/>
          <w:numId w:val="3"/>
        </w:numPr>
        <w:tabs>
          <w:tab w:val="num" w:pos="567"/>
          <w:tab w:val="clear" w:pos="0"/>
        </w:tabs>
        <w:ind w:left="567" w:hanging="369"/>
        <w:rPr>
          <w:b w:val="1"/>
          <w:bCs w:val="1"/>
          <w:position w:val="0"/>
        </w:rPr>
      </w:pPr>
      <w:r>
        <w:rPr>
          <w:b w:val="1"/>
          <w:bCs w:val="1"/>
          <w:rtl w:val="0"/>
          <w:lang w:val="ru-RU"/>
        </w:rPr>
        <w:t>Люди гибнут без Евангелия в жизни и погибнут без него на веки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Arial Unicode MS" w:cs="Arial Unicode MS" w:hAnsi="Helvetica" w:eastAsia="Arial Unicode MS" w:hint="default"/>
          <w:rtl w:val="0"/>
        </w:rPr>
        <w:t>Посмотрите на Божье руководство вашей жизнью</w:t>
      </w:r>
      <w:r>
        <w:rPr>
          <w:rFonts w:ascii="Helvetica" w:cs="Arial Unicode MS" w:hAnsi="Arial Unicode MS" w:eastAsia="Arial Unicode MS"/>
          <w:rtl w:val="0"/>
        </w:rPr>
        <w:t xml:space="preserve">! </w:t>
      </w:r>
      <w:r>
        <w:rPr>
          <w:rFonts w:ascii="Arial Unicode MS" w:cs="Arial Unicode MS" w:hAnsi="Helvetica" w:eastAsia="Arial Unicode MS" w:hint="default"/>
          <w:rtl w:val="0"/>
        </w:rPr>
        <w:t>Посмотрите на Божье провидение</w:t>
      </w:r>
      <w:r>
        <w:rPr>
          <w:rFonts w:ascii="Helvetica" w:cs="Arial Unicode MS" w:hAnsi="Arial Unicode MS" w:eastAsia="Arial Unicode MS"/>
          <w:rtl w:val="0"/>
        </w:rPr>
        <w:t>!</w:t>
      </w:r>
    </w:p>
    <w:p>
      <w:pPr>
        <w:pStyle w:val="Текст"/>
        <w:bidi w:val="0"/>
      </w:pPr>
    </w:p>
    <w:p>
      <w:pPr>
        <w:pStyle w:val="Текст"/>
        <w:numPr>
          <w:ilvl w:val="0"/>
          <w:numId w:val="3"/>
        </w:numPr>
        <w:tabs>
          <w:tab w:val="num" w:pos="567"/>
          <w:tab w:val="clear" w:pos="0"/>
        </w:tabs>
        <w:ind w:left="567" w:hanging="369"/>
        <w:rPr>
          <w:b w:val="1"/>
          <w:bCs w:val="1"/>
          <w:position w:val="0"/>
        </w:rPr>
      </w:pPr>
      <w:r>
        <w:rPr>
          <w:b w:val="1"/>
          <w:bCs w:val="1"/>
          <w:rtl w:val="0"/>
          <w:lang w:val="ru-RU"/>
        </w:rPr>
        <w:t>Люди не случайно оказываются в нашей жизни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Бог привел их к нам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Arial Unicode MS" w:cs="Arial Unicode MS" w:hAnsi="Helvetica" w:eastAsia="Arial Unicode MS" w:hint="default"/>
          <w:rtl w:val="0"/>
        </w:rPr>
        <w:t>Посмотрите на повеление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которое нам дано нашим Спасителем</w:t>
      </w:r>
      <w:r>
        <w:rPr>
          <w:rFonts w:ascii="Helvetica" w:cs="Arial Unicode MS" w:hAnsi="Arial Unicode MS" w:eastAsia="Arial Unicode MS"/>
          <w:rtl w:val="0"/>
        </w:rPr>
        <w:t>!</w:t>
      </w:r>
    </w:p>
    <w:p>
      <w:pPr>
        <w:pStyle w:val="Текст"/>
        <w:bidi w:val="0"/>
      </w:pPr>
    </w:p>
    <w:p>
      <w:pPr>
        <w:pStyle w:val="Текст"/>
        <w:numPr>
          <w:ilvl w:val="0"/>
          <w:numId w:val="3"/>
        </w:numPr>
        <w:tabs>
          <w:tab w:val="num" w:pos="567"/>
          <w:tab w:val="clear" w:pos="0"/>
        </w:tabs>
        <w:ind w:left="567" w:hanging="369"/>
        <w:rPr>
          <w:b w:val="1"/>
          <w:bCs w:val="1"/>
          <w:position w:val="0"/>
        </w:rPr>
      </w:pPr>
      <w:r>
        <w:rPr>
          <w:b w:val="1"/>
          <w:bCs w:val="1"/>
          <w:rtl w:val="0"/>
          <w:lang w:val="ru-RU"/>
        </w:rPr>
        <w:t xml:space="preserve">Бог повелел всем христианам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всем церквам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идти к людям и передавать им добрую весть спасения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Arial Unicode MS" w:cs="Arial Unicode MS" w:hAnsi="Helvetica" w:eastAsia="Arial Unicode MS" w:hint="default"/>
          <w:rtl w:val="0"/>
        </w:rPr>
        <w:t>Посмотрите на радость и награду служения благовестия</w:t>
      </w:r>
      <w:r>
        <w:rPr>
          <w:rFonts w:ascii="Helvetica" w:cs="Arial Unicode MS" w:hAnsi="Arial Unicode MS" w:eastAsia="Arial Unicode MS"/>
          <w:rtl w:val="0"/>
        </w:rPr>
        <w:t>!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numPr>
          <w:ilvl w:val="0"/>
          <w:numId w:val="3"/>
        </w:numPr>
        <w:tabs>
          <w:tab w:val="num" w:pos="567"/>
          <w:tab w:val="clear" w:pos="0"/>
        </w:tabs>
        <w:ind w:left="567" w:hanging="369"/>
        <w:rPr>
          <w:b w:val="1"/>
          <w:bCs w:val="1"/>
          <w:position w:val="0"/>
        </w:rPr>
      </w:pPr>
      <w:r>
        <w:rPr>
          <w:b w:val="1"/>
          <w:bCs w:val="1"/>
          <w:rtl w:val="0"/>
          <w:lang w:val="ru-RU"/>
        </w:rPr>
        <w:t>Благовестие приносит радость и награду от Бога христианину и церкви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numPr>
          <w:ilvl w:val="0"/>
          <w:numId w:val="3"/>
        </w:numPr>
        <w:tabs>
          <w:tab w:val="num" w:pos="567"/>
          <w:tab w:val="clear" w:pos="0"/>
        </w:tabs>
        <w:ind w:left="567" w:hanging="369"/>
        <w:rPr>
          <w:b w:val="1"/>
          <w:bCs w:val="1"/>
          <w:position w:val="0"/>
        </w:rPr>
      </w:pPr>
      <w:r>
        <w:rPr>
          <w:b w:val="1"/>
          <w:bCs w:val="1"/>
          <w:rtl w:val="0"/>
          <w:lang w:val="ru-RU"/>
        </w:rPr>
        <w:t>Благовестие приносит яркость и сочность в веру христианина и всей церкви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Если мы будем видеть в благовестии исцеление для нашей духовной жизни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у нас всегда будет причина жертвовать собой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позаботиться о неспасенных людях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bidi w:val="0"/>
      </w:pPr>
    </w:p>
    <w:p>
      <w:pPr>
        <w:pStyle w:val="Текст"/>
        <w:numPr>
          <w:ilvl w:val="0"/>
          <w:numId w:val="3"/>
        </w:numPr>
        <w:tabs>
          <w:tab w:val="num" w:pos="567"/>
          <w:tab w:val="clear" w:pos="0"/>
        </w:tabs>
        <w:ind w:left="567" w:hanging="369"/>
        <w:rPr>
          <w:b w:val="1"/>
          <w:bCs w:val="1"/>
          <w:position w:val="0"/>
        </w:rPr>
      </w:pPr>
      <w:r>
        <w:rPr>
          <w:b w:val="1"/>
          <w:bCs w:val="1"/>
          <w:rtl w:val="0"/>
          <w:lang w:val="ru-RU"/>
        </w:rPr>
        <w:t>Благовестие правильно формирует христианина и всю церковь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изменяя его идентичность от религиозного деятеля к последователю Христа</w:t>
      </w:r>
    </w:p>
    <w:p>
      <w:pPr>
        <w:pStyle w:val="Текст"/>
        <w:bidi w:val="0"/>
      </w:pPr>
    </w:p>
    <w:p>
      <w:pPr>
        <w:pStyle w:val="Рамка 1"/>
        <w:jc w:val="center"/>
      </w:pPr>
    </w:p>
    <w:p>
      <w:pPr>
        <w:pStyle w:val="Рамка 1"/>
        <w:jc w:val="center"/>
      </w:pPr>
      <w:r>
        <w:rPr>
          <w:rtl w:val="0"/>
          <w:lang w:val="ru-RU"/>
        </w:rPr>
        <w:t>Матф</w:t>
      </w:r>
      <w:r>
        <w:rPr>
          <w:rtl w:val="0"/>
          <w:lang w:val="ru-RU"/>
        </w:rPr>
        <w:t>.4:12-23</w:t>
      </w:r>
    </w:p>
    <w:p>
      <w:pPr>
        <w:pStyle w:val="Рамка 1"/>
        <w:jc w:val="center"/>
      </w:pPr>
    </w:p>
    <w:p>
      <w:pPr>
        <w:pStyle w:val="Текст"/>
        <w:bidi w:val="0"/>
      </w:pPr>
    </w:p>
    <w:p>
      <w:pPr>
        <w:pStyle w:val="Текст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Необходимо переопределить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означает следовать за Иисусом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Следование за Иисусом означает новый стиль жизни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полностью новая жизнь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жизнь воспитания учеников Христа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Для следования за Христом не достаточно просто изменить лишь часть поведения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Необходимо перенаправить вашу жизнь в целом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Если мы будем видеть</w:t>
      </w:r>
      <w:r>
        <w:rPr>
          <w:sz w:val="24"/>
          <w:szCs w:val="24"/>
          <w:rtl w:val="0"/>
          <w:lang w:val="ru-RU"/>
        </w:rPr>
        <w:t xml:space="preserve"> нашу личную и церковную идентичность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у нас всегда будет причина жертвовать собой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позаботиться о неспасенных людях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bidi w:val="0"/>
      </w:pPr>
    </w:p>
    <w:p>
      <w:pPr>
        <w:pStyle w:val="Текст голубой"/>
        <w:bidi w:val="0"/>
      </w:pPr>
      <w:r>
        <w:rPr>
          <w:rFonts w:ascii="Arial Unicode MS" w:cs="Arial Unicode MS" w:hAnsi="Helvetica" w:eastAsia="Arial Unicode MS" w:hint="default"/>
          <w:rtl w:val="0"/>
        </w:rPr>
        <w:t>Посмотрите на суть заботы о неопасных людях</w:t>
      </w:r>
      <w:r>
        <w:rPr>
          <w:rFonts w:ascii="Helvetica" w:cs="Arial Unicode MS" w:hAnsi="Arial Unicode MS" w:eastAsia="Arial Unicode MS"/>
          <w:rtl w:val="0"/>
        </w:rPr>
        <w:t>!</w:t>
      </w: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bidi w:val="0"/>
      </w:pPr>
    </w:p>
    <w:p>
      <w:pPr>
        <w:pStyle w:val="Текст"/>
        <w:numPr>
          <w:ilvl w:val="0"/>
          <w:numId w:val="3"/>
        </w:numPr>
        <w:tabs>
          <w:tab w:val="num" w:pos="567"/>
          <w:tab w:val="clear" w:pos="0"/>
        </w:tabs>
        <w:ind w:left="567" w:hanging="369"/>
        <w:rPr>
          <w:b w:val="1"/>
          <w:bCs w:val="1"/>
          <w:position w:val="0"/>
        </w:rPr>
      </w:pPr>
      <w:r>
        <w:rPr>
          <w:b w:val="1"/>
          <w:bCs w:val="1"/>
          <w:rtl w:val="0"/>
          <w:lang w:val="ru-RU"/>
        </w:rPr>
        <w:t xml:space="preserve">Благовестие являет славу Бога этому миру и </w:t>
      </w:r>
      <w:r>
        <w:rPr>
          <w:b w:val="1"/>
          <w:bCs w:val="1"/>
          <w:rtl w:val="0"/>
        </w:rPr>
        <w:t>нашим сердцам</w:t>
      </w:r>
    </w:p>
    <w:p>
      <w:pPr>
        <w:pStyle w:val="Текст"/>
        <w:bidi w:val="0"/>
      </w:pPr>
    </w:p>
    <w:p>
      <w:pPr>
        <w:pStyle w:val="Рамка 1"/>
        <w:jc w:val="center"/>
      </w:pPr>
    </w:p>
    <w:p>
      <w:pPr>
        <w:pStyle w:val="Рамка 1"/>
        <w:jc w:val="center"/>
      </w:pPr>
      <w:r>
        <w:rPr>
          <w:rtl w:val="0"/>
          <w:lang w:val="ru-RU"/>
        </w:rPr>
        <w:t>Матф</w:t>
      </w:r>
      <w:r>
        <w:rPr>
          <w:rtl w:val="0"/>
          <w:lang w:val="ru-RU"/>
        </w:rPr>
        <w:t>.4:11-17</w:t>
      </w:r>
    </w:p>
    <w:p>
      <w:pPr>
        <w:pStyle w:val="Рамка 1"/>
        <w:jc w:val="center"/>
      </w:pPr>
      <w:r>
        <w:rPr>
          <w:rtl w:val="0"/>
          <w:lang w:val="ru-RU"/>
        </w:rPr>
        <w:t>Рим</w:t>
      </w:r>
      <w:r>
        <w:rPr>
          <w:rtl w:val="0"/>
          <w:lang w:val="ru-RU"/>
        </w:rPr>
        <w:t>.10:8-15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 xml:space="preserve">Исаия </w:t>
      </w:r>
      <w:r>
        <w:rPr>
          <w:rtl w:val="0"/>
          <w:lang w:val="ru-RU"/>
        </w:rPr>
        <w:t>52: 5-10</w:t>
      </w:r>
      <w:r>
        <w:rPr>
          <w:rtl w:val="0"/>
          <w:lang w:val="ru-RU"/>
        </w:rPr>
        <w:t>)</w:t>
      </w:r>
    </w:p>
    <w:p>
      <w:pPr>
        <w:pStyle w:val="Рамка 1"/>
        <w:jc w:val="center"/>
      </w:pPr>
    </w:p>
    <w:p>
      <w:pPr>
        <w:pStyle w:val="Текст"/>
        <w:bidi w:val="0"/>
      </w:pPr>
    </w:p>
    <w:p>
      <w:pPr>
        <w:pStyle w:val="Текст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Если мы будем видеть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благовестие зажигает «фейерверк» славы нашего любого Спасителя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у нас всегда будет причина жертвовать собой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позаботиться о неспасенных людях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Текст"/>
        <w:jc w:val="both"/>
        <w:rPr>
          <w:sz w:val="24"/>
          <w:szCs w:val="24"/>
        </w:rPr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Все 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9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причин для заботы о неспасенных людях вдохновляют нас идти вперед и совершать служение благовестия</w:t>
      </w:r>
      <w:r>
        <w:rPr>
          <w:rFonts w:ascii="Helvetica" w:cs="Arial Unicode MS" w:hAnsi="Arial Unicode MS" w:eastAsia="Arial Unicode MS"/>
          <w:rtl w:val="0"/>
          <w:lang w:val="ru-RU"/>
        </w:rPr>
        <w:t>!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Но они же еще ближе пододвигают нас к стене нашего несоответствия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к стене нашей неспособности совершать это служение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Мы призваны совершать служение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которое не в состоянии исполнить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И поэтому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все эти </w:t>
      </w:r>
      <w:r>
        <w:rPr>
          <w:rFonts w:ascii="Helvetica" w:cs="Arial Unicode MS" w:hAnsi="Arial Unicode MS" w:eastAsia="Arial Unicode MS"/>
          <w:rtl w:val="0"/>
          <w:lang w:val="ru-RU"/>
        </w:rPr>
        <w:t>9-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ть причин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пододвигают нас к Господу и нашей нужде в Нем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Для того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чтобы заботиться о неспасенных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передавая им Евангелие Спасения нам нужно понять КАК ИМЕННО мы можем это делать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Поэтому давайте перейдем к изучению этого вопроса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Заголовок 20"/>
        <w:bidi w:val="0"/>
      </w:pPr>
      <w:r>
        <w:rPr>
          <w:rFonts w:ascii="Myriad Pro Semibold" w:cs="Arial Unicode MS" w:hAnsi="Arial Unicode MS" w:eastAsia="Arial Unicode MS"/>
          <w:rtl w:val="0"/>
        </w:rPr>
        <w:t xml:space="preserve">3. </w:t>
      </w:r>
      <w:r>
        <w:rPr>
          <w:rFonts w:ascii="Arial Unicode MS" w:cs="Arial Unicode MS" w:hAnsi="Myriad Pro Semibold" w:eastAsia="Arial Unicode MS" w:hint="default"/>
          <w:rtl w:val="0"/>
        </w:rPr>
        <w:t xml:space="preserve">Состояние неспасенных людей </w:t>
      </w:r>
      <w:r>
        <w:rPr>
          <w:rFonts w:ascii="Myriad Pro Semibold" w:cs="Arial Unicode MS" w:hAnsi="Arial Unicode MS" w:eastAsia="Arial Unicode MS"/>
          <w:rtl w:val="0"/>
        </w:rPr>
        <w:t>(</w:t>
      </w:r>
      <w:r>
        <w:rPr>
          <w:rFonts w:ascii="Arial Unicode MS" w:cs="Arial Unicode MS" w:hAnsi="Myriad Pro Semibold" w:eastAsia="Arial Unicode MS" w:hint="default"/>
          <w:rtl w:val="0"/>
        </w:rPr>
        <w:t>антропология</w:t>
      </w:r>
      <w:r>
        <w:rPr>
          <w:rFonts w:ascii="Myriad Pro Semibold" w:cs="Arial Unicode MS" w:hAnsi="Arial Unicode MS" w:eastAsia="Arial Unicode MS"/>
          <w:rtl w:val="0"/>
        </w:rPr>
        <w:t>)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Обычно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говоря о том как нести Евангелие Спасения погибающим грешникам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начинают с определенных методов </w:t>
      </w:r>
      <w:r>
        <w:rPr>
          <w:rFonts w:ascii="Helvetica" w:cs="Arial Unicode MS" w:hAnsi="Arial Unicode MS" w:eastAsia="Arial Unicode MS"/>
          <w:rtl w:val="0"/>
          <w:lang w:val="ru-RU"/>
        </w:rPr>
        <w:t>(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шагов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).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Это не плохо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Но это не глубоко и поэтому не дает христианам стать мудрыми в благовестии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В результате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не понимая состояния неспасенных людей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если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что</w:t>
      </w:r>
      <w:r>
        <w:rPr>
          <w:rFonts w:ascii="Helvetica" w:cs="Arial Unicode MS" w:hAnsi="Arial Unicode MS" w:eastAsia="Arial Unicode MS"/>
          <w:rtl w:val="0"/>
          <w:lang w:val="ru-RU"/>
        </w:rPr>
        <w:t>-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то идет не так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то христиане стараются просто найти новый метод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который бы сработал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*** </w:t>
      </w:r>
      <w:r>
        <w:rPr>
          <w:b w:val="1"/>
          <w:bCs w:val="1"/>
          <w:rtl w:val="0"/>
          <w:lang w:val="ru-RU"/>
        </w:rPr>
        <w:t>Знаете на что это похоже</w:t>
      </w:r>
      <w:r>
        <w:rPr>
          <w:b w:val="1"/>
          <w:bCs w:val="1"/>
          <w:rtl w:val="0"/>
          <w:lang w:val="ru-RU"/>
        </w:rPr>
        <w:t xml:space="preserve">? </w:t>
      </w:r>
    </w:p>
    <w:p>
      <w:pPr>
        <w:pStyle w:val="Текст"/>
        <w:numPr>
          <w:ilvl w:val="1"/>
          <w:numId w:val="5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  <w:lang w:val="ru-RU"/>
        </w:rPr>
        <w:t>На женщину самарянку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которая спрашивала о том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на какой горе правильнее совершать религиозные обряды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тогда когда рядом с ней стоял Источник Жизни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numPr>
          <w:ilvl w:val="1"/>
          <w:numId w:val="6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  <w:lang w:val="ru-RU"/>
        </w:rPr>
        <w:t>На скульптора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который ищет новый инструмент тогда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как у него завязаны глаза и он ничего не видит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numPr>
          <w:ilvl w:val="1"/>
          <w:numId w:val="7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  <w:lang w:val="ru-RU"/>
        </w:rPr>
        <w:t>На родителей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которые силятся воспитывать ребенка и постоянно узнают КАК им надо действовать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но не узнают КАК УСТРОЕН их ребенок и ЧТО руководит поведением ребенка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numPr>
          <w:ilvl w:val="1"/>
          <w:numId w:val="8"/>
        </w:numPr>
        <w:bidi w:val="0"/>
        <w:ind w:left="1003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9"/>
          <w:szCs w:val="29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  <w:lang w:val="ru-RU"/>
        </w:rPr>
        <w:t>Также это похоже на современное лечение психических и эмоциональных заболеваний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когда истинная природа «заболевания» не известна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применяются разные лекарства и по изменению симптомов ищется самое удачное лекарство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Итак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для того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чтобы успешно применять методы передачи Евангелия Спасения необходимо понимать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КАК УСТРОЕН несчастный человек и ОТ ЧЕГО ЗАВИСИТ его реакция на Бога и истину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Заметьте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что Иисус не использовал один метод к передаче Евангелия людям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Он не был примитивным рабом какого</w:t>
      </w:r>
      <w:r>
        <w:rPr>
          <w:rFonts w:ascii="Helvetica" w:cs="Arial Unicode MS" w:hAnsi="Arial Unicode MS" w:eastAsia="Arial Unicode MS"/>
          <w:rtl w:val="0"/>
          <w:lang w:val="ru-RU"/>
        </w:rPr>
        <w:t>-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то метода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А все из</w:t>
      </w:r>
      <w:r>
        <w:rPr>
          <w:rFonts w:ascii="Helvetica" w:cs="Arial Unicode MS" w:hAnsi="Arial Unicode MS" w:eastAsia="Arial Unicode MS"/>
          <w:rtl w:val="0"/>
          <w:lang w:val="ru-RU"/>
        </w:rPr>
        <w:t>-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за того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что Он всегда смотрел в суть происходящего процесса спасения грешника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Arial Unicode MS" w:cs="Arial Unicode MS" w:hAnsi="Helvetica" w:eastAsia="Arial Unicode MS" w:hint="default"/>
          <w:rtl w:val="0"/>
          <w:lang w:val="ru-RU"/>
        </w:rPr>
        <w:t xml:space="preserve"> Поэтому мы начнем изучение того КАК ПЕРЕДАВАТЬ Евангелие с того</w:t>
      </w:r>
      <w:r>
        <w:rPr>
          <w:rFonts w:ascii="Helvetica" w:cs="Arial Unicode MS" w:hAnsi="Arial Unicode MS" w:eastAsia="Arial Unicode MS"/>
          <w:rtl w:val="0"/>
          <w:lang w:val="ru-RU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  <w:lang w:val="ru-RU"/>
        </w:rPr>
        <w:t>чтобы разобраться в состоянии неспасенных людей</w:t>
      </w:r>
      <w:r>
        <w:rPr>
          <w:rFonts w:ascii="Helvetica" w:cs="Arial Unicode MS" w:hAnsi="Arial Unicode MS" w:eastAsia="Arial Unicode MS"/>
          <w:rtl w:val="0"/>
          <w:lang w:val="ru-RU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Fonts w:ascii="Helvetica" w:cs="Arial Unicode MS" w:hAnsi="Arial Unicode MS" w:eastAsia="Arial Unicode MS"/>
          <w:rtl w:val="0"/>
          <w:lang w:val="ru-RU"/>
        </w:rPr>
        <w:t xml:space="preserve"> </w:t>
      </w:r>
    </w:p>
    <w:p>
      <w:pPr>
        <w:pStyle w:val="Заголовок 1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1) </w:t>
      </w:r>
      <w:r>
        <w:rPr>
          <w:rFonts w:hAnsi="Helvetica" w:hint="default"/>
          <w:sz w:val="28"/>
          <w:szCs w:val="28"/>
          <w:rtl w:val="0"/>
          <w:lang w:val="ru-RU"/>
        </w:rPr>
        <w:t>Духовная природа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Helvetica" w:hint="default"/>
          <w:sz w:val="28"/>
          <w:szCs w:val="28"/>
          <w:rtl w:val="0"/>
          <w:lang w:val="ru-RU"/>
        </w:rPr>
        <w:t xml:space="preserve">мышление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Helvetica" w:hint="default"/>
          <w:sz w:val="28"/>
          <w:szCs w:val="28"/>
          <w:rtl w:val="0"/>
          <w:lang w:val="ru-RU"/>
        </w:rPr>
        <w:t>ценности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rFonts w:hAnsi="Helvetica" w:hint="default"/>
          <w:sz w:val="28"/>
          <w:szCs w:val="28"/>
          <w:rtl w:val="0"/>
          <w:lang w:val="ru-RU"/>
        </w:rPr>
        <w:t>позиция по отношению к Богу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Helvetica" w:hint="default"/>
          <w:sz w:val="28"/>
          <w:szCs w:val="28"/>
          <w:rtl w:val="0"/>
          <w:lang w:val="ru-RU"/>
        </w:rPr>
        <w:t>опыт переживания небесного</w:t>
      </w:r>
    </w:p>
    <w:p>
      <w:pPr>
        <w:pStyle w:val="Текст"/>
        <w:bidi w:val="0"/>
      </w:pPr>
    </w:p>
    <w:p>
      <w:pPr>
        <w:pStyle w:val="Рамка 1"/>
        <w:jc w:val="center"/>
      </w:pPr>
    </w:p>
    <w:p>
      <w:pPr>
        <w:pStyle w:val="Рамка 1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Еф</w:t>
      </w:r>
      <w:r>
        <w:rPr>
          <w:b w:val="1"/>
          <w:bCs w:val="1"/>
          <w:rtl w:val="0"/>
          <w:lang w:val="ru-RU"/>
        </w:rPr>
        <w:t>. 2:1-6</w:t>
      </w:r>
    </w:p>
    <w:p>
      <w:pPr>
        <w:pStyle w:val="Рамка 1"/>
        <w:jc w:val="center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Заголовок 1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2) </w:t>
      </w:r>
      <w:r>
        <w:rPr>
          <w:rFonts w:hAnsi="Helvetica" w:hint="default"/>
          <w:sz w:val="28"/>
          <w:szCs w:val="28"/>
          <w:rtl w:val="0"/>
          <w:lang w:val="ru-RU"/>
        </w:rPr>
        <w:t xml:space="preserve">Состояние сердца </w:t>
      </w:r>
      <w:r>
        <w:rPr>
          <w:sz w:val="28"/>
          <w:szCs w:val="28"/>
          <w:rtl w:val="0"/>
          <w:lang w:val="ru-RU"/>
        </w:rPr>
        <w:t>(</w:t>
      </w:r>
      <w:r>
        <w:rPr>
          <w:rFonts w:hAnsi="Helvetica" w:hint="default"/>
          <w:sz w:val="28"/>
          <w:szCs w:val="28"/>
          <w:rtl w:val="0"/>
          <w:lang w:val="ru-RU"/>
        </w:rPr>
        <w:t>ценности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Helvetica" w:hint="default"/>
          <w:sz w:val="28"/>
          <w:szCs w:val="28"/>
          <w:rtl w:val="0"/>
          <w:lang w:val="ru-RU"/>
        </w:rPr>
        <w:t>мышление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rFonts w:hAnsi="Helvetica" w:hint="default"/>
          <w:sz w:val="28"/>
          <w:szCs w:val="28"/>
          <w:rtl w:val="0"/>
          <w:lang w:val="ru-RU"/>
        </w:rPr>
        <w:t>вектор жизни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Текст"/>
        <w:bidi w:val="0"/>
      </w:pPr>
    </w:p>
    <w:p>
      <w:pPr>
        <w:pStyle w:val="Рамка 1"/>
        <w:jc w:val="center"/>
        <w:rPr>
          <w:b w:val="1"/>
          <w:bCs w:val="1"/>
        </w:rPr>
      </w:pPr>
    </w:p>
    <w:p>
      <w:pPr>
        <w:pStyle w:val="Рамка 1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Матф</w:t>
      </w:r>
      <w:r>
        <w:rPr>
          <w:b w:val="1"/>
          <w:bCs w:val="1"/>
          <w:rtl w:val="0"/>
          <w:lang w:val="ru-RU"/>
        </w:rPr>
        <w:t>. 13:1-9, 18-23</w:t>
      </w:r>
    </w:p>
    <w:p>
      <w:pPr>
        <w:pStyle w:val="Рамка 1"/>
        <w:jc w:val="center"/>
        <w:rPr>
          <w:b w:val="1"/>
          <w:bCs w:val="1"/>
        </w:rPr>
      </w:pPr>
    </w:p>
    <w:p>
      <w:pPr>
        <w:pStyle w:val="Текст"/>
        <w:bidi w:val="0"/>
      </w:pPr>
    </w:p>
    <w:p>
      <w:pPr>
        <w:pStyle w:val="Текст"/>
        <w:numPr>
          <w:ilvl w:val="1"/>
          <w:numId w:val="10"/>
        </w:numPr>
        <w:bidi w:val="0"/>
        <w:ind w:left="25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  <w:lang w:val="ru-RU"/>
        </w:rPr>
        <w:t>Не интересующийся</w:t>
      </w:r>
    </w:p>
    <w:p>
      <w:pPr>
        <w:pStyle w:val="Текст"/>
        <w:numPr>
          <w:ilvl w:val="1"/>
          <w:numId w:val="10"/>
        </w:numPr>
        <w:bidi w:val="0"/>
        <w:ind w:left="25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  <w:lang w:val="ru-RU"/>
        </w:rPr>
        <w:t>Увлеченный второстепенным</w:t>
      </w:r>
    </w:p>
    <w:p>
      <w:pPr>
        <w:pStyle w:val="Текст"/>
        <w:numPr>
          <w:ilvl w:val="1"/>
          <w:numId w:val="10"/>
        </w:numPr>
        <w:bidi w:val="0"/>
        <w:ind w:left="25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  <w:lang w:val="ru-RU"/>
        </w:rPr>
        <w:t>Недостаточно увлеченный главным</w:t>
      </w:r>
    </w:p>
    <w:p>
      <w:pPr>
        <w:pStyle w:val="Текст"/>
        <w:numPr>
          <w:ilvl w:val="1"/>
          <w:numId w:val="10"/>
        </w:numPr>
        <w:bidi w:val="0"/>
        <w:ind w:left="25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  <w:lang w:val="ru-RU"/>
        </w:rPr>
        <w:t>Увлеченный главным до самопожертвенности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С разными сердцами необходимо говорить о разном и по разному</w:t>
      </w:r>
      <w:r>
        <w:rPr>
          <w:b w:val="1"/>
          <w:bCs w:val="1"/>
          <w:rtl w:val="0"/>
          <w:lang w:val="ru-RU"/>
        </w:rPr>
        <w:t>!</w:t>
      </w:r>
    </w:p>
    <w:sectPr>
      <w:headerReference w:type="default" r:id="rId4"/>
      <w:footerReference w:type="default" r:id="rId5"/>
      <w:pgSz w:w="11900" w:h="16840" w:orient="portrait"/>
      <w:pgMar w:top="1134" w:right="794" w:bottom="964" w:left="794" w:header="567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  <w:font w:name="Myriad Pro Condensed">
    <w:charset w:val="00"/>
    <w:family w:val="roman"/>
    <w:pitch w:val="default"/>
  </w:font>
  <w:font w:name="Helvetica">
    <w:charset w:val="00"/>
    <w:family w:val="roman"/>
    <w:pitch w:val="default"/>
  </w:font>
  <w:font w:name="Myriad Pro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Свободная форма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Текст серый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6946900</wp:posOffset>
              </wp:positionH>
              <wp:positionV relativeFrom="page">
                <wp:posOffset>10160000</wp:posOffset>
              </wp:positionV>
              <wp:extent cx="228600" cy="2032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03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Свободная форма"/>
                            <w:jc w:val="center"/>
                          </w:pPr>
                          <w:r>
                            <w:rPr>
                              <w:rFonts w:ascii="Myriad Pro Condensed" w:cs="Myriad Pro Condensed" w:hAnsi="Myriad Pro Condensed" w:eastAsia="Myriad Pro Condensed"/>
                              <w:b w:val="1"/>
                              <w:bCs w:val="1"/>
                              <w:color w:val="5f5f5f"/>
                              <w:sz w:val="28"/>
                              <w:szCs w:val="28"/>
                            </w:rPr>
                            <w:fldChar w:fldCharType="begin" w:fldLock="0"/>
                          </w:r>
                          <w:r>
                            <w:rPr>
                              <w:rFonts w:ascii="Myriad Pro Condensed" w:cs="Myriad Pro Condensed" w:hAnsi="Myriad Pro Condensed" w:eastAsia="Myriad Pro Condensed"/>
                              <w:b w:val="1"/>
                              <w:bCs w:val="1"/>
                              <w:color w:val="5f5f5f"/>
                              <w:sz w:val="28"/>
                              <w:szCs w:val="28"/>
                            </w:rPr>
                            <w:t xml:space="preserve"> PAGE </w:t>
                          </w:r>
                          <w:r>
                            <w:rPr>
                              <w:rFonts w:ascii="Myriad Pro Condensed" w:cs="Myriad Pro Condensed" w:hAnsi="Myriad Pro Condensed" w:eastAsia="Myriad Pro Condensed"/>
                              <w:b w:val="1"/>
                              <w:bCs w:val="1"/>
                              <w:color w:val="5f5f5f"/>
                              <w:sz w:val="28"/>
                              <w:szCs w:val="28"/>
                            </w:rPr>
                            <w:fldChar w:fldCharType="separate" w:fldLock="0"/>
                          </w:r>
                          <w:r>
                            <w:rPr>
                              <w:rFonts w:ascii="Myriad Pro Condensed" w:cs="Myriad Pro Condensed" w:hAnsi="Myriad Pro Condensed" w:eastAsia="Myriad Pro Condensed"/>
                              <w:b w:val="1"/>
                              <w:bCs w:val="1"/>
                              <w:color w:val="5f5f5f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Myriad Pro Condensed" w:cs="Myriad Pro Condensed" w:hAnsi="Myriad Pro Condensed" w:eastAsia="Myriad Pro Condensed"/>
                              <w:b w:val="1"/>
                              <w:bCs w:val="1"/>
                              <w:color w:val="5f5f5f"/>
                              <w:sz w:val="28"/>
                              <w:szCs w:val="28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47.0pt;margin-top:800.0pt;width:18.0pt;height:1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Свободная форма"/>
                      <w:jc w:val="center"/>
                    </w:pPr>
                    <w:r>
                      <w:rPr>
                        <w:rFonts w:ascii="Myriad Pro Condensed" w:cs="Myriad Pro Condensed" w:hAnsi="Myriad Pro Condensed" w:eastAsia="Myriad Pro Condensed"/>
                        <w:b w:val="1"/>
                        <w:bCs w:val="1"/>
                        <w:color w:val="5f5f5f"/>
                        <w:sz w:val="28"/>
                        <w:szCs w:val="28"/>
                      </w:rPr>
                      <w:fldChar w:fldCharType="begin" w:fldLock="0"/>
                    </w:r>
                    <w:r>
                      <w:rPr>
                        <w:rFonts w:ascii="Myriad Pro Condensed" w:cs="Myriad Pro Condensed" w:hAnsi="Myriad Pro Condensed" w:eastAsia="Myriad Pro Condensed"/>
                        <w:b w:val="1"/>
                        <w:bCs w:val="1"/>
                        <w:color w:val="5f5f5f"/>
                        <w:sz w:val="28"/>
                        <w:szCs w:val="28"/>
                      </w:rPr>
                      <w:t xml:space="preserve"> PAGE </w:t>
                    </w:r>
                    <w:r>
                      <w:rPr>
                        <w:rFonts w:ascii="Myriad Pro Condensed" w:cs="Myriad Pro Condensed" w:hAnsi="Myriad Pro Condensed" w:eastAsia="Myriad Pro Condensed"/>
                        <w:b w:val="1"/>
                        <w:bCs w:val="1"/>
                        <w:color w:val="5f5f5f"/>
                        <w:sz w:val="28"/>
                        <w:szCs w:val="28"/>
                      </w:rPr>
                      <w:fldChar w:fldCharType="separate" w:fldLock="0"/>
                    </w:r>
                    <w:r>
                      <w:rPr>
                        <w:rFonts w:ascii="Myriad Pro Condensed" w:cs="Myriad Pro Condensed" w:hAnsi="Myriad Pro Condensed" w:eastAsia="Myriad Pro Condensed"/>
                        <w:b w:val="1"/>
                        <w:bCs w:val="1"/>
                        <w:color w:val="5f5f5f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Myriad Pro Condensed" w:cs="Myriad Pro Condensed" w:hAnsi="Myriad Pro Condensed" w:eastAsia="Myriad Pro Condensed"/>
                        <w:b w:val="1"/>
                        <w:bCs w:val="1"/>
                        <w:color w:val="5f5f5f"/>
                        <w:sz w:val="28"/>
                        <w:szCs w:val="28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-17955</wp:posOffset>
          </wp:positionH>
          <wp:positionV relativeFrom="page">
            <wp:posOffset>-55693</wp:posOffset>
          </wp:positionV>
          <wp:extent cx="7594949" cy="10744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kk.png"/>
                  <pic:cNvPicPr/>
                </pic:nvPicPr>
                <pic:blipFill>
                  <a:blip r:embed="rId1">
                    <a:alphaModFix amt="2000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949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Unicode MS" w:cs="Arial Unicode MS" w:hAnsi="Helvetica Neue" w:eastAsia="Arial Unicode MS" w:hint="default"/>
        <w:rtl w:val="0"/>
      </w:rPr>
      <w:t>Пастор Николай Скопич</w:t>
    </w:r>
    <w:r>
      <w:rPr>
        <w:rFonts w:ascii="Helvetica Neue" w:cs="Arial Unicode MS" w:hAnsi="Arial Unicode MS" w:eastAsia="Arial Unicode MS"/>
        <w:rtl w:val="0"/>
        <w:lang w:val="en-US"/>
      </w:rPr>
      <w:t xml:space="preserve">   </w:t>
    </w:r>
    <w:r>
      <w:rPr>
        <w:rFonts w:ascii="Helvetica Neue" w:cs="Arial Unicode MS" w:hAnsi="Arial Unicode MS" w:eastAsia="Arial Unicode MS"/>
        <w:rtl w:val="0"/>
      </w:rPr>
      <w:t xml:space="preserve">  </w:t>
    </w:r>
    <w:r>
      <w:rPr>
        <w:rFonts w:ascii="Helvetica Neue" w:cs="Arial Unicode MS" w:hAnsi="Arial Unicode MS" w:eastAsia="Arial Unicode MS"/>
        <w:rtl w:val="0"/>
        <w:lang w:val="en-US"/>
      </w:rPr>
      <w:t xml:space="preserve">          </w:t>
    </w:r>
    <w:r>
      <w:rPr>
        <w:rFonts w:ascii="Helvetica Neue" w:cs="Arial Unicode MS" w:hAnsi="Arial Unicode MS" w:eastAsia="Arial Unicode MS"/>
        <w:rtl w:val="0"/>
      </w:rPr>
      <w:t xml:space="preserve">                                                                                                                      </w:t>
    </w:r>
    <w:r>
      <w:rPr>
        <w:rFonts w:ascii="Helvetica Neue" w:cs="Arial Unicode MS" w:hAnsi="Arial Unicode MS" w:eastAsia="Arial Unicode MS"/>
        <w:rtl w:val="0"/>
        <w:lang w:val="en-US"/>
      </w:rPr>
      <w:t xml:space="preserve">                            </w:t>
    </w:r>
    <w:r>
      <w:rPr>
        <w:rFonts w:ascii="Arial Unicode MS" w:cs="Arial Unicode MS" w:hAnsi="Helvetica Neue" w:eastAsia="Arial Unicode MS" w:hint="default"/>
        <w:rtl w:val="0"/>
      </w:rPr>
      <w:t>Церковь «Алмаз»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4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5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6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7">
    <w:multiLevelType w:val="multilevel"/>
    <w:styleLink w:val="точка"/>
    <w:lvl w:ilvl="0">
      <w:start w:val="1"/>
      <w:numFmt w:val="bullet"/>
      <w:suff w:val="tab"/>
      <w:lvlText w:val="•"/>
      <w:lvlJc w:val="left"/>
      <w:pPr>
        <w:tabs>
          <w:tab w:val="num" w:pos="283"/>
          <w:tab w:val="clear" w:pos="0"/>
        </w:tabs>
        <w:ind w:left="28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31"/>
        <w:szCs w:val="31"/>
        <w:u w:val="none"/>
        <w:vertAlign w:val="baseline"/>
      </w:rPr>
    </w:lvl>
    <w:lvl w:ilvl="1">
      <w:start w:val="0"/>
      <w:numFmt w:val="bullet"/>
      <w:suff w:val="tab"/>
      <w:lvlText w:val="•"/>
      <w:lvlJc w:val="left"/>
      <w:pPr>
        <w:tabs>
          <w:tab w:val="num" w:pos="1003"/>
          <w:tab w:val="clear" w:pos="0"/>
        </w:tabs>
        <w:ind w:left="100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23"/>
          <w:tab w:val="clear" w:pos="0"/>
        </w:tabs>
        <w:ind w:left="1723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290"/>
          <w:tab w:val="clear" w:pos="0"/>
        </w:tabs>
        <w:ind w:left="200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857"/>
          <w:tab w:val="clear" w:pos="0"/>
        </w:tabs>
        <w:ind w:left="2290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424"/>
          <w:tab w:val="clear" w:pos="0"/>
        </w:tabs>
        <w:ind w:left="25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991"/>
          <w:tab w:val="clear" w:pos="0"/>
        </w:tabs>
        <w:ind w:left="2857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558"/>
          <w:tab w:val="clear" w:pos="0"/>
        </w:tabs>
        <w:ind w:left="3141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125"/>
          <w:tab w:val="clear" w:pos="0"/>
        </w:tabs>
        <w:ind w:left="342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9"/>
        <w:szCs w:val="29"/>
        <w:u w:val="none"/>
        <w:vertAlign w:val="baseline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2520"/>
          <w:tab w:val="clear" w:pos="0"/>
        </w:tabs>
        <w:ind w:left="2520" w:hanging="4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960"/>
          <w:tab w:val="clear" w:pos="0"/>
        </w:tabs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680"/>
          <w:tab w:val="clear" w:pos="0"/>
        </w:tabs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5400"/>
          <w:tab w:val="clear" w:pos="0"/>
        </w:tabs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120"/>
          <w:tab w:val="clear" w:pos="0"/>
        </w:tabs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840"/>
          <w:tab w:val="clear" w:pos="0"/>
        </w:tabs>
        <w:ind w:left="68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7560"/>
          <w:tab w:val="clear" w:pos="0"/>
        </w:tabs>
        <w:ind w:left="75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">
    <w:multiLevelType w:val="multilevel"/>
    <w:styleLink w:val="List 2"/>
    <w:lvl w:ilvl="0">
      <w:start w:val="1"/>
      <w:numFmt w:val="decimal"/>
      <w:suff w:val="tab"/>
      <w:lvlText w:val="%1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2520"/>
          <w:tab w:val="clear" w:pos="0"/>
        </w:tabs>
        <w:ind w:left="2520" w:hanging="4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960"/>
          <w:tab w:val="clear" w:pos="0"/>
        </w:tabs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680"/>
          <w:tab w:val="clear" w:pos="0"/>
        </w:tabs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5400"/>
          <w:tab w:val="clear" w:pos="0"/>
        </w:tabs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120"/>
          <w:tab w:val="clear" w:pos="0"/>
        </w:tabs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840"/>
          <w:tab w:val="clear" w:pos="0"/>
        </w:tabs>
        <w:ind w:left="68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7560"/>
          <w:tab w:val="clear" w:pos="0"/>
        </w:tabs>
        <w:ind w:left="75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 серый">
    <w:name w:val="Текст серый"/>
    <w:next w:val="Текст серый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aaaaaa"/>
      <w:spacing w:val="0"/>
      <w:kern w:val="0"/>
      <w:position w:val="0"/>
      <w:sz w:val="16"/>
      <w:szCs w:val="16"/>
      <w:u w:val="none"/>
      <w:vertAlign w:val="baseline"/>
      <w:lang w:val="ru-RU"/>
    </w:rPr>
  </w:style>
  <w:style w:type="paragraph" w:styleId="Свободная форма">
    <w:name w:val="Свободная форма"/>
    <w:next w:val="Свободная форма"/>
    <w:pPr>
      <w:keepNext w:val="0"/>
      <w:keepLines w:val="0"/>
      <w:pageBreakBefore w:val="0"/>
      <w:widowControl w:val="1"/>
      <w:shd w:val="clear" w:color="auto" w:fill="auto"/>
      <w:tabs>
        <w:tab w:val="left" w:pos="56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Myriad Pro" w:cs="Myriad Pro" w:hAnsi="Myriad Pro" w:eastAsia="Myriad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  <w:style w:type="paragraph" w:styleId="Заголовок">
    <w:name w:val="Заголовок"/>
    <w:next w:val="Текстовый блок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 Unicode MS" w:cs="Arial Unicode MS" w:hAnsi="Helvetic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6"/>
      <w:szCs w:val="56"/>
      <w:u w:val="none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  <w:style w:type="paragraph" w:styleId="Заголовок 1">
    <w:name w:val="Заголовок 1"/>
    <w:next w:val="Рамка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283" w:right="620" w:hanging="283"/>
      <w:jc w:val="center"/>
      <w:outlineLvl w:val="0"/>
    </w:pPr>
    <w:rPr>
      <w:rFonts w:ascii="Arial Unicode MS" w:cs="Arial Unicode MS" w:hAnsi="Myriad Pro Semibold" w:eastAsia="Arial Unicode MS" w:hint="default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/>
      <w:vertAlign w:val="baseline"/>
      <w:lang w:val="ru-RU"/>
    </w:rPr>
  </w:style>
  <w:style w:type="paragraph" w:styleId="Рамка 2">
    <w:name w:val="Рамка 2"/>
    <w:next w:val="Рамка 2"/>
    <w:pPr>
      <w:keepNext w:val="0"/>
      <w:keepLines w:val="0"/>
      <w:pageBreakBefore w:val="0"/>
      <w:widowControl w:val="1"/>
      <w:pBdr>
        <w:top w:val="dotted" w:color="5e5e5e" w:sz="16" w:space="0" w:shadow="0" w:frame="0"/>
        <w:left w:val="dotted" w:color="5e5e5e" w:sz="16" w:space="0" w:shadow="0" w:frame="0"/>
        <w:bottom w:val="dotted" w:color="5e5e5e" w:sz="16" w:space="0" w:shadow="0" w:frame="0"/>
        <w:right w:val="dotted" w:color="5e5e5e" w:sz="16" w:space="0" w:shadow="0" w:frame="0"/>
      </w:pBdr>
      <w:shd w:val="clear" w:color="auto" w:fill="auto"/>
      <w:suppressAutoHyphens w:val="0"/>
      <w:bidi w:val="0"/>
      <w:spacing w:before="0" w:after="0" w:line="288" w:lineRule="auto"/>
      <w:ind w:left="280" w:right="394" w:firstLine="0"/>
      <w:jc w:val="both"/>
      <w:outlineLvl w:val="9"/>
    </w:pPr>
    <w:rPr>
      <w:rFonts w:ascii="Arial Unicode MS" w:cs="Arial Unicode MS" w:hAnsi="Myriad Pro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Текст обычный">
    <w:name w:val="Текст обычный"/>
    <w:next w:val="Текст 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57" w:right="0" w:firstLine="0"/>
      <w:jc w:val="both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  <w:style w:type="paragraph" w:styleId="Заголовок 20">
    <w:name w:val="Заголовок 20"/>
    <w:next w:val="Рамка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Myriad Pro Semi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ru-RU"/>
    </w:rPr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Текст голубой">
    <w:name w:val="Текст голубой"/>
    <w:next w:val="Текст голубо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Helvetic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489bc9"/>
      <w:spacing w:val="0"/>
      <w:kern w:val="0"/>
      <w:position w:val="0"/>
      <w:sz w:val="26"/>
      <w:szCs w:val="26"/>
      <w:u w:val="none"/>
      <w:vertAlign w:val="baseline"/>
      <w:lang w:val="ru-RU"/>
    </w:rPr>
  </w:style>
  <w:style w:type="numbering" w:styleId="List 0">
    <w:name w:val="List 0"/>
    <w:basedOn w:val="List 1"/>
    <w:next w:val="List 0"/>
    <w:pPr>
      <w:numPr>
        <w:numId w:val="1"/>
      </w:numPr>
    </w:pPr>
  </w:style>
  <w:style w:type="numbering" w:styleId="List 1">
    <w:name w:val="List 1"/>
    <w:next w:val="List 1"/>
    <w:pPr>
      <w:numPr>
        <w:numId w:val="2"/>
      </w:numPr>
    </w:pPr>
  </w:style>
  <w:style w:type="paragraph" w:styleId="Рамка 1">
    <w:name w:val="Рамка 1"/>
    <w:next w:val="Рамка 1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88" w:lineRule="auto"/>
      <w:ind w:left="337" w:right="280" w:firstLine="0"/>
      <w:jc w:val="both"/>
      <w:outlineLvl w:val="9"/>
    </w:pPr>
    <w:rPr>
      <w:rFonts w:ascii="Myriad Pro" w:cs="Myriad Pro" w:hAnsi="Myriad Pro" w:eastAsia="Myriad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ru-RU"/>
    </w:rPr>
  </w:style>
  <w:style w:type="numbering" w:styleId="точка">
    <w:name w:val="точка"/>
    <w:next w:val="точка"/>
    <w:pPr>
      <w:numPr>
        <w:numId w:val="4"/>
      </w:numPr>
    </w:pPr>
  </w:style>
  <w:style w:type="paragraph" w:styleId="Заголовок 16">
    <w:name w:val="Заголовок 16"/>
    <w:next w:val="Рамка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center"/>
      <w:outlineLvl w:val="1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ru-RU"/>
    </w:rPr>
  </w:style>
  <w:style w:type="numbering" w:styleId="List 2">
    <w:name w:val="List 2"/>
    <w:next w:val="List 2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355600" algn="l"/>
          </a:tabLst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355600" algn="l"/>
          </a:tabLst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